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A2" w:rsidRPr="002C29B9" w:rsidRDefault="002C29B9" w:rsidP="005A58FD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2C29B9">
        <w:rPr>
          <w:rFonts w:ascii="Garamond" w:hAnsi="Garamond"/>
          <w:sz w:val="24"/>
          <w:szCs w:val="24"/>
        </w:rPr>
        <w:t>Proposal for Partnership between CRN and Coho/US</w:t>
      </w:r>
    </w:p>
    <w:p w:rsidR="005A58FD" w:rsidRPr="005A58FD" w:rsidRDefault="003D3C61" w:rsidP="005A58FD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2C29B9" w:rsidRPr="003D3C61">
        <w:rPr>
          <w:rFonts w:ascii="Garamond" w:hAnsi="Garamond"/>
          <w:i/>
          <w:sz w:val="24"/>
          <w:szCs w:val="24"/>
        </w:rPr>
        <w:t>eveloped by CRN Steering Committee</w:t>
      </w:r>
    </w:p>
    <w:p w:rsidR="003D3C61" w:rsidRPr="005A58FD" w:rsidRDefault="003D3C61" w:rsidP="005A58FD">
      <w:pPr>
        <w:spacing w:after="0" w:line="360" w:lineRule="auto"/>
        <w:jc w:val="center"/>
        <w:rPr>
          <w:rFonts w:ascii="Garamond" w:hAnsi="Garamond"/>
          <w:i/>
          <w:sz w:val="24"/>
          <w:szCs w:val="24"/>
        </w:rPr>
      </w:pPr>
      <w:r w:rsidRPr="005A58FD">
        <w:rPr>
          <w:rFonts w:ascii="Garamond" w:hAnsi="Garamond"/>
          <w:i/>
          <w:sz w:val="24"/>
          <w:szCs w:val="24"/>
        </w:rPr>
        <w:t>Presented to Coho/US Board</w:t>
      </w:r>
    </w:p>
    <w:p w:rsidR="005A58FD" w:rsidRDefault="003D3C61" w:rsidP="005A58FD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June 19</w:t>
      </w:r>
      <w:r w:rsidR="005A58FD">
        <w:rPr>
          <w:rFonts w:ascii="Garamond" w:hAnsi="Garamond"/>
          <w:sz w:val="24"/>
          <w:szCs w:val="24"/>
        </w:rPr>
        <w:t>, 2015</w:t>
      </w:r>
    </w:p>
    <w:p w:rsidR="005A58FD" w:rsidRPr="002C29B9" w:rsidRDefault="005A58FD" w:rsidP="005A58FD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27623E" w:rsidRDefault="0027623E" w:rsidP="0027623E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Our i</w:t>
      </w:r>
      <w:r w:rsidR="002C29B9" w:rsidRPr="002C29B9">
        <w:rPr>
          <w:rFonts w:ascii="Garamond" w:hAnsi="Garamond"/>
          <w:b/>
          <w:sz w:val="24"/>
          <w:szCs w:val="24"/>
        </w:rPr>
        <w:t xml:space="preserve">ntent: </w:t>
      </w:r>
      <w:r w:rsidR="002C29B9">
        <w:rPr>
          <w:rFonts w:ascii="Garamond" w:hAnsi="Garamond"/>
          <w:sz w:val="24"/>
          <w:szCs w:val="24"/>
        </w:rPr>
        <w:t xml:space="preserve">CRN proposes a </w:t>
      </w:r>
      <w:r w:rsidR="00195128" w:rsidRPr="002C29B9">
        <w:rPr>
          <w:rFonts w:ascii="Garamond" w:hAnsi="Garamond"/>
          <w:sz w:val="24"/>
          <w:szCs w:val="24"/>
        </w:rPr>
        <w:t xml:space="preserve">mutually beneficial </w:t>
      </w:r>
      <w:r w:rsidR="002C29B9">
        <w:rPr>
          <w:rFonts w:ascii="Garamond" w:hAnsi="Garamond"/>
          <w:sz w:val="24"/>
          <w:szCs w:val="24"/>
        </w:rPr>
        <w:t xml:space="preserve">partnership with Coho/US. </w:t>
      </w:r>
      <w:r w:rsidR="00195128" w:rsidRPr="002C29B9">
        <w:rPr>
          <w:rFonts w:ascii="Garamond" w:hAnsi="Garamond"/>
          <w:sz w:val="24"/>
          <w:szCs w:val="24"/>
        </w:rPr>
        <w:t xml:space="preserve">We desire to support the mission and goals of Coho/US in ways in which we are equipped to do so. </w:t>
      </w:r>
      <w:r w:rsidR="002F0375">
        <w:rPr>
          <w:rFonts w:ascii="Garamond" w:hAnsi="Garamond"/>
          <w:sz w:val="24"/>
          <w:szCs w:val="24"/>
        </w:rPr>
        <w:t xml:space="preserve"> W</w:t>
      </w:r>
      <w:r w:rsidR="00195128" w:rsidRPr="002C29B9">
        <w:rPr>
          <w:rFonts w:ascii="Garamond" w:hAnsi="Garamond"/>
          <w:sz w:val="24"/>
          <w:szCs w:val="24"/>
        </w:rPr>
        <w:t>e will promote rigorous research that addresses questions important for the growth of cohousing</w:t>
      </w:r>
      <w:r w:rsidR="002F0375">
        <w:rPr>
          <w:rFonts w:ascii="Garamond" w:hAnsi="Garamond"/>
          <w:sz w:val="24"/>
          <w:szCs w:val="24"/>
        </w:rPr>
        <w:t>.</w:t>
      </w:r>
      <w:r w:rsidR="00195128" w:rsidRPr="002C29B9">
        <w:rPr>
          <w:rFonts w:ascii="Garamond" w:hAnsi="Garamond"/>
          <w:sz w:val="24"/>
          <w:szCs w:val="24"/>
        </w:rPr>
        <w:t xml:space="preserve"> </w:t>
      </w:r>
      <w:r w:rsidR="002F0375">
        <w:rPr>
          <w:rFonts w:ascii="Garamond" w:hAnsi="Garamond"/>
          <w:sz w:val="24"/>
          <w:szCs w:val="24"/>
        </w:rPr>
        <w:t>We believe that</w:t>
      </w:r>
      <w:r w:rsidR="002F0375" w:rsidRPr="002C29B9">
        <w:rPr>
          <w:rFonts w:ascii="Garamond" w:hAnsi="Garamond"/>
          <w:sz w:val="24"/>
          <w:szCs w:val="24"/>
        </w:rPr>
        <w:t xml:space="preserve"> </w:t>
      </w:r>
      <w:r w:rsidR="00195128" w:rsidRPr="002C29B9">
        <w:rPr>
          <w:rFonts w:ascii="Garamond" w:hAnsi="Garamond"/>
          <w:sz w:val="24"/>
          <w:szCs w:val="24"/>
        </w:rPr>
        <w:t>maintaining objectivity and a critical perspective</w:t>
      </w:r>
      <w:r w:rsidR="00CC4F40">
        <w:rPr>
          <w:rFonts w:ascii="Garamond" w:hAnsi="Garamond"/>
          <w:sz w:val="24"/>
          <w:szCs w:val="24"/>
        </w:rPr>
        <w:t xml:space="preserve"> will lead to a better understanding not only of the benefits of cohousing but also the challenges, thus ultimately lending support to cohousing advocates.</w:t>
      </w:r>
    </w:p>
    <w:p w:rsidR="0027623E" w:rsidRDefault="0027623E" w:rsidP="0027623E">
      <w:pPr>
        <w:pStyle w:val="ListParagraph"/>
        <w:rPr>
          <w:rFonts w:ascii="Garamond" w:hAnsi="Garamond"/>
          <w:sz w:val="24"/>
          <w:szCs w:val="24"/>
        </w:rPr>
      </w:pPr>
    </w:p>
    <w:p w:rsidR="0027623E" w:rsidRPr="0027623E" w:rsidRDefault="0027623E" w:rsidP="0027623E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Our commitment: </w:t>
      </w:r>
      <w:r>
        <w:rPr>
          <w:rFonts w:ascii="Garamond" w:hAnsi="Garamond"/>
          <w:sz w:val="24"/>
          <w:szCs w:val="24"/>
        </w:rPr>
        <w:t xml:space="preserve">We aim to serve and support three main constituencies: Coho/US, cohousing communities, and the research community. </w:t>
      </w:r>
    </w:p>
    <w:p w:rsidR="002C29B9" w:rsidRPr="002C29B9" w:rsidRDefault="002C29B9" w:rsidP="002C29B9">
      <w:pPr>
        <w:pStyle w:val="ListParagraph"/>
        <w:rPr>
          <w:rFonts w:ascii="Garamond" w:hAnsi="Garamond"/>
          <w:sz w:val="24"/>
          <w:szCs w:val="24"/>
        </w:rPr>
      </w:pPr>
    </w:p>
    <w:p w:rsidR="000821A8" w:rsidRPr="000733E7" w:rsidRDefault="002C29B9" w:rsidP="000733E7">
      <w:pPr>
        <w:pStyle w:val="ListParagraph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Role</w:t>
      </w:r>
      <w:r w:rsidR="00195128" w:rsidRPr="002C29B9">
        <w:rPr>
          <w:rFonts w:ascii="Garamond" w:hAnsi="Garamond"/>
          <w:b/>
          <w:sz w:val="24"/>
          <w:szCs w:val="24"/>
        </w:rPr>
        <w:t xml:space="preserve"> of CRN</w:t>
      </w:r>
      <w:r>
        <w:rPr>
          <w:rFonts w:ascii="Garamond" w:hAnsi="Garamond"/>
          <w:b/>
          <w:sz w:val="24"/>
          <w:szCs w:val="24"/>
        </w:rPr>
        <w:t xml:space="preserve"> i</w:t>
      </w:r>
      <w:r w:rsidRPr="002C29B9">
        <w:rPr>
          <w:rFonts w:ascii="Garamond" w:hAnsi="Garamond"/>
          <w:b/>
          <w:sz w:val="24"/>
          <w:szCs w:val="24"/>
        </w:rPr>
        <w:t xml:space="preserve">n relation to Coho/US: </w:t>
      </w:r>
      <w:r w:rsidRPr="002C29B9">
        <w:rPr>
          <w:rFonts w:ascii="Garamond" w:hAnsi="Garamond"/>
          <w:sz w:val="24"/>
          <w:szCs w:val="24"/>
        </w:rPr>
        <w:t>We anticipate that this will include</w:t>
      </w:r>
      <w:r w:rsidR="000733E7">
        <w:rPr>
          <w:rFonts w:ascii="Garamond" w:hAnsi="Garamond"/>
          <w:sz w:val="24"/>
          <w:szCs w:val="24"/>
        </w:rPr>
        <w:t xml:space="preserve"> p</w:t>
      </w:r>
      <w:r w:rsidRPr="000733E7">
        <w:rPr>
          <w:rFonts w:ascii="Garamond" w:hAnsi="Garamond"/>
          <w:sz w:val="24"/>
          <w:szCs w:val="24"/>
        </w:rPr>
        <w:t xml:space="preserve">romoting research </w:t>
      </w:r>
      <w:r w:rsidR="000733E7">
        <w:rPr>
          <w:rFonts w:ascii="Garamond" w:hAnsi="Garamond"/>
          <w:sz w:val="24"/>
          <w:szCs w:val="24"/>
        </w:rPr>
        <w:t>that answers question</w:t>
      </w:r>
      <w:r w:rsidR="00034A9F">
        <w:rPr>
          <w:rFonts w:ascii="Garamond" w:hAnsi="Garamond"/>
          <w:sz w:val="24"/>
          <w:szCs w:val="24"/>
        </w:rPr>
        <w:t>s</w:t>
      </w:r>
      <w:r w:rsidR="000733E7">
        <w:rPr>
          <w:rFonts w:ascii="Garamond" w:hAnsi="Garamond"/>
          <w:sz w:val="24"/>
          <w:szCs w:val="24"/>
        </w:rPr>
        <w:t xml:space="preserve"> deemed</w:t>
      </w:r>
      <w:r w:rsidR="000821A8" w:rsidRPr="000733E7">
        <w:rPr>
          <w:rFonts w:ascii="Garamond" w:hAnsi="Garamond"/>
          <w:sz w:val="24"/>
          <w:szCs w:val="24"/>
        </w:rPr>
        <w:t xml:space="preserve"> critical by the Board</w:t>
      </w:r>
      <w:r w:rsidRPr="000733E7">
        <w:rPr>
          <w:rFonts w:ascii="Garamond" w:hAnsi="Garamond"/>
          <w:sz w:val="24"/>
          <w:szCs w:val="24"/>
        </w:rPr>
        <w:t>. This may be accomplished by</w:t>
      </w:r>
      <w:r w:rsidR="000821A8" w:rsidRPr="000733E7">
        <w:rPr>
          <w:rFonts w:ascii="Garamond" w:hAnsi="Garamond"/>
          <w:sz w:val="24"/>
          <w:szCs w:val="24"/>
        </w:rPr>
        <w:t>:</w:t>
      </w:r>
    </w:p>
    <w:p w:rsidR="000821A8" w:rsidRPr="000821A8" w:rsidRDefault="000821A8" w:rsidP="000733E7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2C29B9" w:rsidRPr="002C29B9">
        <w:rPr>
          <w:rFonts w:ascii="Garamond" w:hAnsi="Garamond"/>
          <w:sz w:val="24"/>
          <w:szCs w:val="24"/>
        </w:rPr>
        <w:t xml:space="preserve">eeking funding for and conducting primary </w:t>
      </w:r>
      <w:r>
        <w:rPr>
          <w:rFonts w:ascii="Garamond" w:hAnsi="Garamond"/>
          <w:sz w:val="24"/>
          <w:szCs w:val="24"/>
        </w:rPr>
        <w:t>research</w:t>
      </w:r>
      <w:r w:rsidR="0027623E">
        <w:rPr>
          <w:rFonts w:ascii="Garamond" w:hAnsi="Garamond"/>
          <w:sz w:val="24"/>
          <w:szCs w:val="24"/>
        </w:rPr>
        <w:t xml:space="preserve"> </w:t>
      </w:r>
      <w:r w:rsidR="000733E7">
        <w:rPr>
          <w:rFonts w:ascii="Garamond" w:hAnsi="Garamond"/>
          <w:sz w:val="24"/>
          <w:szCs w:val="24"/>
        </w:rPr>
        <w:t>on these key topics</w:t>
      </w:r>
    </w:p>
    <w:p w:rsidR="0027623E" w:rsidRPr="003D3C61" w:rsidRDefault="006473AC" w:rsidP="000733E7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Encouraging, supporting, and promoting</w:t>
      </w:r>
      <w:r w:rsidR="000733E7">
        <w:rPr>
          <w:rFonts w:ascii="Garamond" w:hAnsi="Garamond"/>
          <w:sz w:val="24"/>
          <w:szCs w:val="24"/>
        </w:rPr>
        <w:t xml:space="preserve"> others’</w:t>
      </w:r>
      <w:r w:rsidR="002C29B9" w:rsidRPr="002C29B9">
        <w:rPr>
          <w:rFonts w:ascii="Garamond" w:hAnsi="Garamond"/>
          <w:sz w:val="24"/>
          <w:szCs w:val="24"/>
        </w:rPr>
        <w:t xml:space="preserve"> research on these key topics</w:t>
      </w:r>
    </w:p>
    <w:p w:rsidR="003D3C61" w:rsidRPr="006473AC" w:rsidRDefault="003D3C61" w:rsidP="000733E7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Maintaining a lia</w:t>
      </w:r>
      <w:r w:rsidR="00034A9F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son with Coho/US in order to maintain communication about existing research and research needs</w:t>
      </w:r>
    </w:p>
    <w:p w:rsidR="0027623E" w:rsidRPr="0027623E" w:rsidRDefault="0027623E" w:rsidP="0027623E">
      <w:pPr>
        <w:pStyle w:val="ListParagraph"/>
        <w:rPr>
          <w:rFonts w:ascii="Garamond" w:hAnsi="Garamond"/>
          <w:b/>
          <w:sz w:val="24"/>
          <w:szCs w:val="24"/>
        </w:rPr>
      </w:pPr>
    </w:p>
    <w:p w:rsidR="000821A8" w:rsidRDefault="0027623E" w:rsidP="000821A8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Role of CRN in relation to cohousing communities</w:t>
      </w:r>
      <w:r w:rsidR="000821A8">
        <w:rPr>
          <w:rFonts w:ascii="Garamond" w:hAnsi="Garamond"/>
          <w:b/>
          <w:sz w:val="24"/>
          <w:szCs w:val="24"/>
        </w:rPr>
        <w:t xml:space="preserve">: </w:t>
      </w:r>
      <w:r w:rsidR="000821A8">
        <w:rPr>
          <w:rFonts w:ascii="Garamond" w:hAnsi="Garamond"/>
          <w:sz w:val="24"/>
          <w:szCs w:val="24"/>
        </w:rPr>
        <w:t>CRN is</w:t>
      </w:r>
      <w:r w:rsidR="000821A8" w:rsidRPr="000821A8">
        <w:rPr>
          <w:rFonts w:ascii="Garamond" w:hAnsi="Garamond"/>
          <w:sz w:val="24"/>
          <w:szCs w:val="24"/>
        </w:rPr>
        <w:t xml:space="preserve"> sensitive to the fact that </w:t>
      </w:r>
      <w:r w:rsidR="00034A9F">
        <w:rPr>
          <w:rFonts w:ascii="Garamond" w:hAnsi="Garamond"/>
          <w:sz w:val="24"/>
          <w:szCs w:val="24"/>
        </w:rPr>
        <w:t xml:space="preserve">cohousing residents receive many </w:t>
      </w:r>
      <w:r w:rsidR="000821A8" w:rsidRPr="000821A8">
        <w:rPr>
          <w:rFonts w:ascii="Garamond" w:hAnsi="Garamond"/>
          <w:sz w:val="24"/>
          <w:szCs w:val="24"/>
        </w:rPr>
        <w:t>requests for research</w:t>
      </w:r>
      <w:r w:rsidR="00034A9F">
        <w:rPr>
          <w:rFonts w:ascii="Garamond" w:hAnsi="Garamond"/>
          <w:sz w:val="24"/>
          <w:szCs w:val="24"/>
        </w:rPr>
        <w:t>.</w:t>
      </w:r>
      <w:r w:rsidR="000821A8" w:rsidRPr="000821A8">
        <w:rPr>
          <w:rFonts w:ascii="Garamond" w:hAnsi="Garamond"/>
          <w:sz w:val="24"/>
          <w:szCs w:val="24"/>
        </w:rPr>
        <w:t xml:space="preserve"> </w:t>
      </w:r>
      <w:r w:rsidR="000821A8">
        <w:rPr>
          <w:rFonts w:ascii="Garamond" w:hAnsi="Garamond"/>
          <w:sz w:val="24"/>
          <w:szCs w:val="24"/>
        </w:rPr>
        <w:t>We</w:t>
      </w:r>
      <w:r w:rsidR="000821A8" w:rsidRPr="000821A8">
        <w:rPr>
          <w:rFonts w:ascii="Garamond" w:hAnsi="Garamond"/>
          <w:sz w:val="24"/>
          <w:szCs w:val="24"/>
        </w:rPr>
        <w:t xml:space="preserve"> aim to lower these demands by</w:t>
      </w:r>
      <w:r w:rsidR="000821A8">
        <w:rPr>
          <w:rFonts w:ascii="Garamond" w:hAnsi="Garamond"/>
          <w:sz w:val="24"/>
          <w:szCs w:val="24"/>
        </w:rPr>
        <w:t>:</w:t>
      </w:r>
    </w:p>
    <w:p w:rsidR="000733E7" w:rsidRDefault="000733E7" w:rsidP="000821A8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Encouraging cohousing communities to refer research requests to us</w:t>
      </w:r>
    </w:p>
    <w:p w:rsidR="000821A8" w:rsidRDefault="00E54789" w:rsidP="000821A8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Promoting, leading, and participating in collaborative research that leverages any primary data collection from cohousing communities to answer multiple novel and important research questions.</w:t>
      </w:r>
    </w:p>
    <w:p w:rsidR="0027623E" w:rsidRPr="000821A8" w:rsidRDefault="000821A8" w:rsidP="000821A8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Pr="000821A8">
        <w:rPr>
          <w:rFonts w:ascii="Garamond" w:hAnsi="Garamond"/>
          <w:sz w:val="24"/>
          <w:szCs w:val="24"/>
        </w:rPr>
        <w:t>sing e</w:t>
      </w:r>
      <w:r>
        <w:rPr>
          <w:rFonts w:ascii="Garamond" w:hAnsi="Garamond"/>
          <w:sz w:val="24"/>
          <w:szCs w:val="24"/>
        </w:rPr>
        <w:t xml:space="preserve">xisting data whenever possible </w:t>
      </w:r>
    </w:p>
    <w:p w:rsidR="0027623E" w:rsidRPr="0027623E" w:rsidRDefault="0027623E" w:rsidP="0027623E">
      <w:pPr>
        <w:pStyle w:val="ListParagraph"/>
        <w:rPr>
          <w:rFonts w:ascii="Garamond" w:hAnsi="Garamond"/>
          <w:b/>
          <w:sz w:val="24"/>
          <w:szCs w:val="24"/>
        </w:rPr>
      </w:pPr>
    </w:p>
    <w:p w:rsidR="000821A8" w:rsidRPr="000821A8" w:rsidRDefault="0027623E" w:rsidP="000821A8">
      <w:pPr>
        <w:pStyle w:val="ListParagraph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Role of CRN in relation to research community</w:t>
      </w:r>
      <w:r w:rsidR="000821A8">
        <w:rPr>
          <w:rFonts w:ascii="Garamond" w:hAnsi="Garamond"/>
          <w:b/>
          <w:sz w:val="24"/>
          <w:szCs w:val="24"/>
        </w:rPr>
        <w:t xml:space="preserve">: </w:t>
      </w:r>
      <w:r w:rsidR="000821A8">
        <w:rPr>
          <w:rFonts w:ascii="Garamond" w:hAnsi="Garamond"/>
          <w:sz w:val="24"/>
          <w:szCs w:val="24"/>
        </w:rPr>
        <w:t xml:space="preserve">We aim to </w:t>
      </w:r>
      <w:r w:rsidR="000821A8" w:rsidRPr="000821A8">
        <w:rPr>
          <w:rFonts w:ascii="Garamond" w:hAnsi="Garamond"/>
          <w:sz w:val="24"/>
          <w:szCs w:val="24"/>
        </w:rPr>
        <w:t xml:space="preserve">support </w:t>
      </w:r>
      <w:r w:rsidR="000821A8">
        <w:rPr>
          <w:rFonts w:ascii="Garamond" w:hAnsi="Garamond"/>
          <w:sz w:val="24"/>
          <w:szCs w:val="24"/>
        </w:rPr>
        <w:t>cohousing researchers</w:t>
      </w:r>
      <w:r w:rsidR="000821A8" w:rsidRPr="000821A8">
        <w:rPr>
          <w:rFonts w:ascii="Garamond" w:hAnsi="Garamond"/>
          <w:sz w:val="24"/>
          <w:szCs w:val="24"/>
        </w:rPr>
        <w:t xml:space="preserve"> in various ways, such as</w:t>
      </w:r>
      <w:r w:rsidR="000821A8">
        <w:rPr>
          <w:rFonts w:ascii="Garamond" w:hAnsi="Garamond"/>
          <w:sz w:val="24"/>
          <w:szCs w:val="24"/>
        </w:rPr>
        <w:t>:</w:t>
      </w:r>
      <w:r w:rsidR="000821A8" w:rsidRPr="000821A8">
        <w:rPr>
          <w:rFonts w:ascii="Garamond" w:hAnsi="Garamond"/>
          <w:sz w:val="24"/>
          <w:szCs w:val="24"/>
        </w:rPr>
        <w:t xml:space="preserve"> </w:t>
      </w:r>
    </w:p>
    <w:p w:rsidR="000821A8" w:rsidRPr="000821A8" w:rsidRDefault="0065141B" w:rsidP="000821A8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Maintaining</w:t>
      </w:r>
      <w:r w:rsidRPr="000821A8">
        <w:rPr>
          <w:rFonts w:ascii="Garamond" w:hAnsi="Garamond"/>
          <w:sz w:val="24"/>
          <w:szCs w:val="24"/>
        </w:rPr>
        <w:t xml:space="preserve"> </w:t>
      </w:r>
      <w:r w:rsidR="000821A8" w:rsidRPr="000821A8">
        <w:rPr>
          <w:rFonts w:ascii="Garamond" w:hAnsi="Garamond"/>
          <w:sz w:val="24"/>
          <w:szCs w:val="24"/>
        </w:rPr>
        <w:t>a bibliography</w:t>
      </w:r>
      <w:r w:rsidR="000821A8">
        <w:rPr>
          <w:rFonts w:ascii="Garamond" w:hAnsi="Garamond"/>
          <w:sz w:val="24"/>
          <w:szCs w:val="24"/>
        </w:rPr>
        <w:t xml:space="preserve"> of cohousing research</w:t>
      </w:r>
    </w:p>
    <w:p w:rsidR="000821A8" w:rsidRPr="000821A8" w:rsidRDefault="000821A8" w:rsidP="000821A8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Keeping abreast of this research in order to advise researchers</w:t>
      </w:r>
    </w:p>
    <w:p w:rsidR="0027623E" w:rsidRPr="000821A8" w:rsidRDefault="000821A8" w:rsidP="000821A8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Pr="000821A8">
        <w:rPr>
          <w:rFonts w:ascii="Garamond" w:hAnsi="Garamond"/>
          <w:sz w:val="24"/>
          <w:szCs w:val="24"/>
        </w:rPr>
        <w:t xml:space="preserve">orking with researchers to determine which </w:t>
      </w:r>
      <w:r w:rsidR="000733E7">
        <w:rPr>
          <w:rFonts w:ascii="Garamond" w:hAnsi="Garamond"/>
          <w:sz w:val="24"/>
          <w:szCs w:val="24"/>
        </w:rPr>
        <w:t xml:space="preserve">of their </w:t>
      </w:r>
      <w:r w:rsidRPr="000821A8">
        <w:rPr>
          <w:rFonts w:ascii="Garamond" w:hAnsi="Garamond"/>
          <w:sz w:val="24"/>
          <w:szCs w:val="24"/>
        </w:rPr>
        <w:t xml:space="preserve">questions have already been answered and which could make the most meaningful contribution to their respective fields as well as to </w:t>
      </w:r>
      <w:r>
        <w:rPr>
          <w:rFonts w:ascii="Garamond" w:hAnsi="Garamond"/>
          <w:sz w:val="24"/>
          <w:szCs w:val="24"/>
        </w:rPr>
        <w:t>the cohousing movement at large</w:t>
      </w:r>
    </w:p>
    <w:p w:rsidR="000821A8" w:rsidRPr="003D3C61" w:rsidRDefault="000821A8" w:rsidP="000821A8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Sharing data </w:t>
      </w:r>
      <w:r w:rsidRPr="000821A8">
        <w:rPr>
          <w:rFonts w:ascii="Garamond" w:hAnsi="Garamond"/>
          <w:sz w:val="24"/>
          <w:szCs w:val="24"/>
        </w:rPr>
        <w:t xml:space="preserve">in order to </w:t>
      </w:r>
      <w:r>
        <w:rPr>
          <w:rFonts w:ascii="Garamond" w:hAnsi="Garamond"/>
          <w:sz w:val="24"/>
          <w:szCs w:val="24"/>
        </w:rPr>
        <w:t>maximize the utility of every study</w:t>
      </w:r>
    </w:p>
    <w:p w:rsidR="003D3C61" w:rsidRPr="000821A8" w:rsidRDefault="003D3C61" w:rsidP="000821A8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Publishing and presenting on cohousing research in academic and public forums, and bringing students onto these projects </w:t>
      </w:r>
    </w:p>
    <w:p w:rsidR="0027623E" w:rsidRPr="0027623E" w:rsidRDefault="0027623E" w:rsidP="0027623E">
      <w:pPr>
        <w:pStyle w:val="ListParagraph"/>
        <w:rPr>
          <w:rFonts w:ascii="Garamond" w:hAnsi="Garamond"/>
          <w:b/>
          <w:sz w:val="24"/>
          <w:szCs w:val="24"/>
        </w:rPr>
      </w:pPr>
    </w:p>
    <w:p w:rsidR="002C29B9" w:rsidRPr="0027623E" w:rsidRDefault="000733E7" w:rsidP="0027623E">
      <w:pPr>
        <w:pStyle w:val="ListParagraph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Goals for</w:t>
      </w:r>
      <w:r w:rsidR="0027623E" w:rsidRPr="0027623E">
        <w:rPr>
          <w:rFonts w:ascii="Garamond" w:hAnsi="Garamond"/>
          <w:b/>
          <w:sz w:val="24"/>
          <w:szCs w:val="24"/>
        </w:rPr>
        <w:t xml:space="preserve"> Coho/US</w:t>
      </w:r>
      <w:r w:rsidR="0027623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support </w:t>
      </w:r>
      <w:r w:rsidR="0027623E">
        <w:rPr>
          <w:rFonts w:ascii="Garamond" w:hAnsi="Garamond"/>
          <w:b/>
          <w:sz w:val="24"/>
          <w:szCs w:val="24"/>
        </w:rPr>
        <w:t>that will enable CRN to fulfill these roles</w:t>
      </w:r>
    </w:p>
    <w:p w:rsidR="002C29B9" w:rsidRPr="000733E7" w:rsidRDefault="000733E7" w:rsidP="0027623E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Articulation</w:t>
      </w:r>
      <w:r w:rsidR="002C29B9" w:rsidRPr="002C29B9">
        <w:rPr>
          <w:rFonts w:ascii="Garamond" w:hAnsi="Garamond"/>
          <w:sz w:val="24"/>
          <w:szCs w:val="24"/>
        </w:rPr>
        <w:t xml:space="preserve"> and p</w:t>
      </w:r>
      <w:r>
        <w:rPr>
          <w:rFonts w:ascii="Garamond" w:hAnsi="Garamond"/>
          <w:sz w:val="24"/>
          <w:szCs w:val="24"/>
        </w:rPr>
        <w:t>rioritization</w:t>
      </w:r>
      <w:r w:rsidR="002762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of ways</w:t>
      </w:r>
      <w:r w:rsidR="0027623E">
        <w:rPr>
          <w:rFonts w:ascii="Garamond" w:hAnsi="Garamond"/>
          <w:sz w:val="24"/>
          <w:szCs w:val="24"/>
        </w:rPr>
        <w:t xml:space="preserve"> we may</w:t>
      </w:r>
      <w:r>
        <w:rPr>
          <w:rFonts w:ascii="Garamond" w:hAnsi="Garamond"/>
          <w:sz w:val="24"/>
          <w:szCs w:val="24"/>
        </w:rPr>
        <w:t xml:space="preserve"> contribute to Coho/US</w:t>
      </w:r>
      <w:r w:rsidR="002C29B9" w:rsidRPr="002C29B9">
        <w:rPr>
          <w:rFonts w:ascii="Garamond" w:hAnsi="Garamond"/>
          <w:sz w:val="24"/>
          <w:szCs w:val="24"/>
        </w:rPr>
        <w:t xml:space="preserve"> goals</w:t>
      </w:r>
    </w:p>
    <w:p w:rsidR="000733E7" w:rsidRPr="002C29B9" w:rsidRDefault="000733E7" w:rsidP="0027623E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Help communicating </w:t>
      </w:r>
      <w:r w:rsidR="00085D2C">
        <w:rPr>
          <w:rFonts w:ascii="Garamond" w:hAnsi="Garamond"/>
          <w:sz w:val="24"/>
          <w:szCs w:val="24"/>
        </w:rPr>
        <w:t>our mission and functions</w:t>
      </w:r>
      <w:r>
        <w:rPr>
          <w:rFonts w:ascii="Garamond" w:hAnsi="Garamond"/>
          <w:sz w:val="24"/>
          <w:szCs w:val="24"/>
        </w:rPr>
        <w:t xml:space="preserve"> to cohousing communities</w:t>
      </w:r>
      <w:r w:rsidR="004F1F3C">
        <w:rPr>
          <w:rFonts w:ascii="Garamond" w:hAnsi="Garamond"/>
          <w:sz w:val="24"/>
          <w:szCs w:val="24"/>
        </w:rPr>
        <w:t xml:space="preserve"> and serve as a connector for communications</w:t>
      </w:r>
    </w:p>
    <w:p w:rsidR="000733E7" w:rsidRPr="0072187E" w:rsidRDefault="000733E7" w:rsidP="000733E7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="0027623E">
        <w:rPr>
          <w:rFonts w:ascii="Garamond" w:hAnsi="Garamond"/>
          <w:sz w:val="24"/>
          <w:szCs w:val="24"/>
        </w:rPr>
        <w:t>acilitation of our networking</w:t>
      </w:r>
      <w:r w:rsidR="00085D2C">
        <w:rPr>
          <w:rFonts w:ascii="Garamond" w:hAnsi="Garamond"/>
          <w:sz w:val="24"/>
          <w:szCs w:val="24"/>
        </w:rPr>
        <w:t xml:space="preserve"> with</w:t>
      </w:r>
      <w:r w:rsidR="0027623E">
        <w:rPr>
          <w:rFonts w:ascii="Garamond" w:hAnsi="Garamond"/>
          <w:sz w:val="24"/>
          <w:szCs w:val="24"/>
        </w:rPr>
        <w:t xml:space="preserve"> and ou</w:t>
      </w:r>
      <w:r>
        <w:rPr>
          <w:rFonts w:ascii="Garamond" w:hAnsi="Garamond"/>
          <w:sz w:val="24"/>
          <w:szCs w:val="24"/>
        </w:rPr>
        <w:t>treach to other researchers</w:t>
      </w:r>
    </w:p>
    <w:p w:rsidR="004F1F3C" w:rsidRPr="0072187E" w:rsidRDefault="004F1F3C" w:rsidP="000733E7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Collaboration on seeking funds from grants and private foundations to support select research</w:t>
      </w:r>
    </w:p>
    <w:p w:rsidR="004F1F3C" w:rsidRPr="000733E7" w:rsidRDefault="004F1F3C" w:rsidP="000733E7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Exploration of partnering with an academic institution to promote, disseminate and archive cohousing research</w:t>
      </w:r>
    </w:p>
    <w:p w:rsidR="000733E7" w:rsidRPr="000733E7" w:rsidRDefault="000733E7" w:rsidP="000733E7">
      <w:pPr>
        <w:pStyle w:val="ListParagraph"/>
        <w:ind w:left="1440"/>
        <w:rPr>
          <w:rFonts w:ascii="Garamond" w:hAnsi="Garamond"/>
          <w:b/>
          <w:sz w:val="24"/>
          <w:szCs w:val="24"/>
        </w:rPr>
      </w:pPr>
    </w:p>
    <w:p w:rsidR="000733E7" w:rsidRPr="000733E7" w:rsidRDefault="000733E7" w:rsidP="000733E7">
      <w:pPr>
        <w:pStyle w:val="ListParagraph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Specific objectives for Coho/US support</w:t>
      </w:r>
    </w:p>
    <w:p w:rsidR="00EA3465" w:rsidRPr="00EA3465" w:rsidRDefault="00EA3465" w:rsidP="00085D2C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4F1F3C">
        <w:rPr>
          <w:rFonts w:ascii="Garamond" w:hAnsi="Garamond"/>
          <w:sz w:val="24"/>
          <w:szCs w:val="24"/>
        </w:rPr>
        <w:t xml:space="preserve">Coho/US </w:t>
      </w:r>
      <w:r>
        <w:rPr>
          <w:rFonts w:ascii="Garamond" w:hAnsi="Garamond"/>
          <w:sz w:val="24"/>
          <w:szCs w:val="24"/>
        </w:rPr>
        <w:t>Board member with the designation of Coho/US-CRN lia</w:t>
      </w:r>
      <w:r w:rsidR="004F1F3C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son to keep Coho/US informed of the goals, activities, and needs of CRN and ensure that CRN’s goals, activities, and needs are informed and supported by Coho/US</w:t>
      </w:r>
    </w:p>
    <w:p w:rsidR="0027623E" w:rsidRPr="00085D2C" w:rsidRDefault="0027623E" w:rsidP="00085D2C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Placement of our logo on the home page of cohousing.org, linking to our website: cohousingresearchnetwork.org</w:t>
      </w:r>
      <w:r w:rsidR="006473AC">
        <w:rPr>
          <w:rFonts w:ascii="Garamond" w:hAnsi="Garamond"/>
          <w:sz w:val="24"/>
          <w:szCs w:val="24"/>
        </w:rPr>
        <w:t xml:space="preserve"> (logo will be ready by end of July)</w:t>
      </w:r>
    </w:p>
    <w:p w:rsidR="00085D2C" w:rsidRPr="00085D2C" w:rsidRDefault="00085D2C" w:rsidP="00085D2C">
      <w:pPr>
        <w:pStyle w:val="ListParagraph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Description of and link to our listserv </w:t>
      </w:r>
      <w:r w:rsidR="0072187E">
        <w:rPr>
          <w:rFonts w:ascii="Garamond" w:hAnsi="Garamond"/>
          <w:sz w:val="24"/>
          <w:szCs w:val="24"/>
        </w:rPr>
        <w:t xml:space="preserve">(via our logo) </w:t>
      </w:r>
      <w:r>
        <w:rPr>
          <w:rFonts w:ascii="Garamond" w:hAnsi="Garamond"/>
          <w:sz w:val="24"/>
          <w:szCs w:val="24"/>
        </w:rPr>
        <w:t>on cohousing.org</w:t>
      </w:r>
      <w:r w:rsidR="003D3C61">
        <w:rPr>
          <w:rFonts w:ascii="Garamond" w:hAnsi="Garamond"/>
          <w:sz w:val="24"/>
          <w:szCs w:val="24"/>
        </w:rPr>
        <w:t xml:space="preserve"> (tentatively </w:t>
      </w:r>
      <w:r w:rsidR="006473AC">
        <w:rPr>
          <w:rFonts w:ascii="Garamond" w:hAnsi="Garamond"/>
          <w:sz w:val="24"/>
          <w:szCs w:val="24"/>
        </w:rPr>
        <w:t>research-l@cohousing.org</w:t>
      </w:r>
      <w:r>
        <w:rPr>
          <w:rFonts w:ascii="Garamond" w:hAnsi="Garamond"/>
          <w:sz w:val="24"/>
          <w:szCs w:val="24"/>
        </w:rPr>
        <w:t>, either with cohousing-l or on its own page</w:t>
      </w:r>
      <w:r w:rsidR="0072187E">
        <w:rPr>
          <w:rFonts w:ascii="Garamond" w:hAnsi="Garamond"/>
          <w:sz w:val="24"/>
          <w:szCs w:val="24"/>
        </w:rPr>
        <w:t>.</w:t>
      </w:r>
    </w:p>
    <w:p w:rsidR="0027623E" w:rsidRDefault="003D3C61" w:rsidP="00085D2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085D2C">
        <w:rPr>
          <w:rFonts w:ascii="Garamond" w:hAnsi="Garamond"/>
          <w:sz w:val="24"/>
          <w:szCs w:val="24"/>
        </w:rPr>
        <w:t>romotion and website link on Cohousing Now</w:t>
      </w:r>
      <w:proofErr w:type="gramStart"/>
      <w:r w:rsidR="00085D2C">
        <w:rPr>
          <w:rFonts w:ascii="Garamond" w:hAnsi="Garamond"/>
          <w:sz w:val="24"/>
          <w:szCs w:val="24"/>
        </w:rPr>
        <w:t>!</w:t>
      </w:r>
      <w:r w:rsidR="0072187E">
        <w:rPr>
          <w:rFonts w:ascii="Garamond" w:hAnsi="Garamond"/>
          <w:sz w:val="24"/>
          <w:szCs w:val="24"/>
        </w:rPr>
        <w:t>,</w:t>
      </w:r>
      <w:proofErr w:type="gramEnd"/>
      <w:r w:rsidR="0072187E">
        <w:rPr>
          <w:rFonts w:ascii="Garamond" w:hAnsi="Garamond"/>
          <w:sz w:val="24"/>
          <w:szCs w:val="24"/>
        </w:rPr>
        <w:t xml:space="preserve"> including a section to highlight new research up to several times per year.</w:t>
      </w:r>
      <w:r w:rsidR="003420BB">
        <w:rPr>
          <w:rFonts w:ascii="Garamond" w:hAnsi="Garamond"/>
          <w:sz w:val="24"/>
          <w:szCs w:val="24"/>
        </w:rPr>
        <w:t xml:space="preserve"> </w:t>
      </w:r>
    </w:p>
    <w:p w:rsidR="0027623E" w:rsidRDefault="0027623E" w:rsidP="00085D2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085D2C">
        <w:rPr>
          <w:rFonts w:ascii="Garamond" w:hAnsi="Garamond"/>
          <w:sz w:val="24"/>
          <w:szCs w:val="24"/>
        </w:rPr>
        <w:t>A “classified ad” in</w:t>
      </w:r>
      <w:r w:rsidR="007A04BE">
        <w:rPr>
          <w:rFonts w:ascii="Garamond" w:hAnsi="Garamond"/>
          <w:sz w:val="24"/>
          <w:szCs w:val="24"/>
        </w:rPr>
        <w:t xml:space="preserve"> </w:t>
      </w:r>
      <w:hyperlink r:id="rId5" w:tgtFrame="_blank" w:history="1">
        <w:r w:rsidRPr="00085D2C">
          <w:rPr>
            <w:rFonts w:ascii="Garamond" w:hAnsi="Garamond"/>
            <w:sz w:val="24"/>
            <w:szCs w:val="24"/>
          </w:rPr>
          <w:t>cohousing.org</w:t>
        </w:r>
      </w:hyperlink>
      <w:r w:rsidR="003D3C61">
        <w:rPr>
          <w:rFonts w:ascii="Garamond" w:hAnsi="Garamond"/>
          <w:sz w:val="24"/>
          <w:szCs w:val="24"/>
        </w:rPr>
        <w:t>, point</w:t>
      </w:r>
      <w:r w:rsidR="00085D2C">
        <w:rPr>
          <w:rFonts w:ascii="Garamond" w:hAnsi="Garamond"/>
          <w:sz w:val="24"/>
          <w:szCs w:val="24"/>
        </w:rPr>
        <w:t>ing to our website</w:t>
      </w:r>
    </w:p>
    <w:p w:rsidR="00085D2C" w:rsidRDefault="003D3C61" w:rsidP="00085D2C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Communications from Coho/US </w:t>
      </w:r>
      <w:r w:rsidR="00085D2C">
        <w:rPr>
          <w:rFonts w:ascii="Garamond" w:hAnsi="Garamond"/>
          <w:sz w:val="24"/>
          <w:szCs w:val="24"/>
        </w:rPr>
        <w:t xml:space="preserve">to cohousing communities explaining CRN’s </w:t>
      </w:r>
      <w:r>
        <w:rPr>
          <w:rFonts w:ascii="Garamond" w:hAnsi="Garamond"/>
          <w:sz w:val="24"/>
          <w:szCs w:val="24"/>
        </w:rPr>
        <w:t xml:space="preserve">mission and functions, </w:t>
      </w:r>
      <w:r w:rsidR="00085D2C">
        <w:rPr>
          <w:rFonts w:ascii="Garamond" w:hAnsi="Garamond"/>
          <w:sz w:val="24"/>
          <w:szCs w:val="24"/>
        </w:rPr>
        <w:t>providing our contact information</w:t>
      </w:r>
      <w:r>
        <w:rPr>
          <w:rFonts w:ascii="Garamond" w:hAnsi="Garamond"/>
          <w:sz w:val="24"/>
          <w:szCs w:val="24"/>
        </w:rPr>
        <w:t>, and encouraging them to refer research requests to us</w:t>
      </w:r>
      <w:r w:rsidR="0072187E">
        <w:rPr>
          <w:rFonts w:ascii="Garamond" w:hAnsi="Garamond"/>
          <w:sz w:val="24"/>
          <w:szCs w:val="24"/>
        </w:rPr>
        <w:t>. This could be accomplished via the newsletter “Community Connections” or other format and should occur at least once per year.</w:t>
      </w:r>
      <w:r w:rsidR="003420BB">
        <w:rPr>
          <w:rFonts w:ascii="Garamond" w:hAnsi="Garamond"/>
          <w:sz w:val="24"/>
          <w:szCs w:val="24"/>
        </w:rPr>
        <w:t xml:space="preserve"> </w:t>
      </w:r>
    </w:p>
    <w:p w:rsidR="003D3C61" w:rsidRDefault="003D3C61" w:rsidP="003D3C61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Endorsement by Board members as</w:t>
      </w:r>
      <w:r w:rsidR="00085D2C">
        <w:rPr>
          <w:rFonts w:ascii="Garamond" w:hAnsi="Garamond"/>
          <w:sz w:val="24"/>
          <w:szCs w:val="24"/>
        </w:rPr>
        <w:t xml:space="preserve"> applicable</w:t>
      </w:r>
      <w:r w:rsidR="006473AC">
        <w:rPr>
          <w:rFonts w:ascii="Garamond" w:hAnsi="Garamond"/>
          <w:sz w:val="24"/>
          <w:szCs w:val="24"/>
        </w:rPr>
        <w:t xml:space="preserve">, including </w:t>
      </w:r>
      <w:r w:rsidR="0072187E">
        <w:rPr>
          <w:rFonts w:ascii="Garamond" w:hAnsi="Garamond"/>
          <w:sz w:val="24"/>
          <w:szCs w:val="24"/>
        </w:rPr>
        <w:t xml:space="preserve">written support </w:t>
      </w:r>
      <w:proofErr w:type="spellStart"/>
      <w:r w:rsidR="0072187E">
        <w:rPr>
          <w:rFonts w:ascii="Garamond" w:hAnsi="Garamond"/>
          <w:sz w:val="24"/>
          <w:szCs w:val="24"/>
        </w:rPr>
        <w:t>of</w:t>
      </w:r>
      <w:r w:rsidR="006473AC">
        <w:rPr>
          <w:rFonts w:ascii="Garamond" w:hAnsi="Garamond"/>
          <w:sz w:val="24"/>
          <w:szCs w:val="24"/>
        </w:rPr>
        <w:t>grant</w:t>
      </w:r>
      <w:proofErr w:type="spellEnd"/>
      <w:r w:rsidR="006473AC">
        <w:rPr>
          <w:rFonts w:ascii="Garamond" w:hAnsi="Garamond"/>
          <w:sz w:val="24"/>
          <w:szCs w:val="24"/>
        </w:rPr>
        <w:t xml:space="preserve"> proposals</w:t>
      </w:r>
      <w:r w:rsidR="0072187E">
        <w:rPr>
          <w:rFonts w:ascii="Garamond" w:hAnsi="Garamond"/>
          <w:sz w:val="24"/>
          <w:szCs w:val="24"/>
        </w:rPr>
        <w:t xml:space="preserve"> and verbal acknowledgement and promotion of CRN </w:t>
      </w:r>
      <w:r w:rsidR="006473AC">
        <w:rPr>
          <w:rFonts w:ascii="Garamond" w:hAnsi="Garamond"/>
          <w:sz w:val="24"/>
          <w:szCs w:val="24"/>
        </w:rPr>
        <w:t>during conferences</w:t>
      </w:r>
      <w:r w:rsidR="0072187E">
        <w:rPr>
          <w:rFonts w:ascii="Garamond" w:hAnsi="Garamond"/>
          <w:sz w:val="24"/>
          <w:szCs w:val="24"/>
        </w:rPr>
        <w:t xml:space="preserve"> </w:t>
      </w:r>
      <w:r w:rsidR="006473AC">
        <w:rPr>
          <w:rFonts w:ascii="Garamond" w:hAnsi="Garamond"/>
          <w:sz w:val="24"/>
          <w:szCs w:val="24"/>
        </w:rPr>
        <w:t>and in personal communications with cohousing residents, advocates, and other stakeholders</w:t>
      </w:r>
      <w:r w:rsidR="0072187E">
        <w:rPr>
          <w:rFonts w:ascii="Garamond" w:hAnsi="Garamond"/>
          <w:sz w:val="24"/>
          <w:szCs w:val="24"/>
        </w:rPr>
        <w:t>.</w:t>
      </w:r>
    </w:p>
    <w:p w:rsidR="003D3C61" w:rsidRDefault="003D3C61" w:rsidP="003D3C61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Provision of quotes from Executive Director and Pr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esident re: the critical role of CRN to put on our website</w:t>
      </w:r>
      <w:r w:rsidR="0072187E">
        <w:rPr>
          <w:rFonts w:ascii="Garamond" w:hAnsi="Garamond"/>
          <w:sz w:val="24"/>
          <w:szCs w:val="24"/>
        </w:rPr>
        <w:t>.</w:t>
      </w:r>
    </w:p>
    <w:p w:rsidR="006473AC" w:rsidRPr="006473AC" w:rsidRDefault="006473AC" w:rsidP="006473AC">
      <w:pPr>
        <w:ind w:left="1080"/>
        <w:rPr>
          <w:rFonts w:ascii="Garamond" w:hAnsi="Garamond"/>
          <w:sz w:val="24"/>
          <w:szCs w:val="24"/>
        </w:rPr>
      </w:pPr>
    </w:p>
    <w:p w:rsidR="00195128" w:rsidRPr="002C29B9" w:rsidRDefault="00195128" w:rsidP="003D3C61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Garamond" w:hAnsi="Garamond"/>
          <w:sz w:val="24"/>
          <w:szCs w:val="24"/>
        </w:rPr>
      </w:pPr>
    </w:p>
    <w:sectPr w:rsidR="00195128" w:rsidRPr="002C29B9" w:rsidSect="00787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6A7"/>
    <w:multiLevelType w:val="hybridMultilevel"/>
    <w:tmpl w:val="3C306826"/>
    <w:lvl w:ilvl="0" w:tplc="6C50B3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B1688A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4CC"/>
    <w:multiLevelType w:val="multilevel"/>
    <w:tmpl w:val="FB8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972B7E"/>
    <w:multiLevelType w:val="multilevel"/>
    <w:tmpl w:val="70D0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8"/>
    <w:rsid w:val="00034A9F"/>
    <w:rsid w:val="000733E7"/>
    <w:rsid w:val="000821A8"/>
    <w:rsid w:val="00085D2C"/>
    <w:rsid w:val="000F7646"/>
    <w:rsid w:val="00145CFD"/>
    <w:rsid w:val="00195128"/>
    <w:rsid w:val="0027623E"/>
    <w:rsid w:val="002B6C0C"/>
    <w:rsid w:val="002C29B9"/>
    <w:rsid w:val="002F0375"/>
    <w:rsid w:val="003420BB"/>
    <w:rsid w:val="0037769F"/>
    <w:rsid w:val="003D3C61"/>
    <w:rsid w:val="004F1F3C"/>
    <w:rsid w:val="005A58FD"/>
    <w:rsid w:val="005D66A2"/>
    <w:rsid w:val="006473AC"/>
    <w:rsid w:val="0065141B"/>
    <w:rsid w:val="0072187E"/>
    <w:rsid w:val="00787AFB"/>
    <w:rsid w:val="007A04BE"/>
    <w:rsid w:val="00CC4F40"/>
    <w:rsid w:val="00E54789"/>
    <w:rsid w:val="00EA3465"/>
    <w:rsid w:val="00F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2B848-0FF9-4BA8-A0CA-EF3C750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5128"/>
    <w:rPr>
      <w:b/>
      <w:bCs/>
    </w:rPr>
  </w:style>
  <w:style w:type="paragraph" w:styleId="ListParagraph">
    <w:name w:val="List Paragraph"/>
    <w:basedOn w:val="Normal"/>
    <w:uiPriority w:val="34"/>
    <w:qFormat/>
    <w:rsid w:val="002C29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623E"/>
  </w:style>
  <w:style w:type="character" w:customStyle="1" w:styleId="il">
    <w:name w:val="il"/>
    <w:basedOn w:val="DefaultParagraphFont"/>
    <w:rsid w:val="0027623E"/>
  </w:style>
  <w:style w:type="character" w:styleId="Hyperlink">
    <w:name w:val="Hyperlink"/>
    <w:basedOn w:val="DefaultParagraphFont"/>
    <w:uiPriority w:val="99"/>
    <w:unhideWhenUsed/>
    <w:rsid w:val="0027623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hous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Angela Sanguinetti</dc:creator>
  <cp:lastModifiedBy>Dr. Angela Sanguinetti</cp:lastModifiedBy>
  <cp:revision>2</cp:revision>
  <dcterms:created xsi:type="dcterms:W3CDTF">2015-08-13T18:45:00Z</dcterms:created>
  <dcterms:modified xsi:type="dcterms:W3CDTF">2015-08-13T18:45:00Z</dcterms:modified>
</cp:coreProperties>
</file>